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DB" w:rsidRDefault="00C356DB" w:rsidP="00C356DB">
      <w:pPr>
        <w:spacing w:after="0"/>
        <w:rPr>
          <w:rFonts w:ascii="Times New Roman" w:hAnsi="Times New Roman" w:cs="Times New Roman"/>
          <w:sz w:val="28"/>
          <w:szCs w:val="28"/>
          <w:lang w:val="kk-KZ"/>
        </w:rPr>
      </w:pPr>
      <w:r>
        <w:rPr>
          <w:rFonts w:ascii="Times New Roman" w:hAnsi="Times New Roman" w:cs="Times New Roman"/>
          <w:sz w:val="28"/>
          <w:szCs w:val="28"/>
          <w:lang w:val="kk-KZ"/>
        </w:rPr>
        <w:t>Бекітемін :</w:t>
      </w:r>
    </w:p>
    <w:p w:rsidR="00C356DB" w:rsidRDefault="00C356DB" w:rsidP="00C356D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директорының тәрбие </w:t>
      </w:r>
    </w:p>
    <w:p w:rsidR="00C356DB" w:rsidRDefault="00C356DB" w:rsidP="00C356DB">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орынбасары:                           Ж.Уналбаева</w:t>
      </w:r>
    </w:p>
    <w:p w:rsidR="0064798D" w:rsidRPr="0064798D" w:rsidRDefault="0064798D">
      <w:pPr>
        <w:rPr>
          <w:lang w:val="kk-KZ"/>
        </w:rPr>
      </w:pPr>
    </w:p>
    <w:tbl>
      <w:tblPr>
        <w:tblStyle w:val="a3"/>
        <w:tblW w:w="0" w:type="auto"/>
        <w:tblLayout w:type="fixed"/>
        <w:tblLook w:val="04A0"/>
      </w:tblPr>
      <w:tblGrid>
        <w:gridCol w:w="1526"/>
        <w:gridCol w:w="3655"/>
        <w:gridCol w:w="4390"/>
      </w:tblGrid>
      <w:tr w:rsidR="00050A8F" w:rsidRPr="0054019B" w:rsidTr="00E30127">
        <w:tc>
          <w:tcPr>
            <w:tcW w:w="1526" w:type="dxa"/>
          </w:tcPr>
          <w:p w:rsidR="00050A8F" w:rsidRPr="00DD2B7B" w:rsidRDefault="00050A8F" w:rsidP="00D875E9">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 xml:space="preserve">Сыныбы: </w:t>
            </w:r>
            <w:r w:rsidR="00E30127">
              <w:rPr>
                <w:rFonts w:ascii="Times New Roman" w:hAnsi="Times New Roman" w:cs="Times New Roman"/>
                <w:sz w:val="28"/>
                <w:szCs w:val="28"/>
              </w:rPr>
              <w:t>8</w:t>
            </w:r>
            <w:r w:rsidR="0054019B">
              <w:rPr>
                <w:rFonts w:ascii="Times New Roman" w:hAnsi="Times New Roman" w:cs="Times New Roman"/>
                <w:sz w:val="28"/>
                <w:szCs w:val="28"/>
                <w:lang w:val="kk-KZ"/>
              </w:rPr>
              <w:t xml:space="preserve"> «Б</w:t>
            </w:r>
            <w:r w:rsidR="00B5033C" w:rsidRPr="00DD2B7B">
              <w:rPr>
                <w:rFonts w:ascii="Times New Roman" w:hAnsi="Times New Roman" w:cs="Times New Roman"/>
                <w:sz w:val="28"/>
                <w:szCs w:val="28"/>
                <w:lang w:val="kk-KZ"/>
              </w:rPr>
              <w:t>»</w:t>
            </w:r>
          </w:p>
        </w:tc>
        <w:tc>
          <w:tcPr>
            <w:tcW w:w="3655" w:type="dxa"/>
          </w:tcPr>
          <w:p w:rsidR="00050A8F" w:rsidRPr="00DD2B7B" w:rsidRDefault="00050A8F" w:rsidP="0096755B">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Уақыты:</w:t>
            </w:r>
            <w:r w:rsidR="0096755B">
              <w:rPr>
                <w:rFonts w:ascii="Times New Roman" w:hAnsi="Times New Roman" w:cs="Times New Roman"/>
                <w:sz w:val="28"/>
                <w:szCs w:val="28"/>
                <w:lang w:val="kk-KZ"/>
              </w:rPr>
              <w:t>02</w:t>
            </w:r>
            <w:r w:rsidR="00B5033C" w:rsidRPr="00DD2B7B">
              <w:rPr>
                <w:rFonts w:ascii="Times New Roman" w:hAnsi="Times New Roman" w:cs="Times New Roman"/>
                <w:sz w:val="28"/>
                <w:szCs w:val="28"/>
                <w:lang w:val="kk-KZ"/>
              </w:rPr>
              <w:t>.</w:t>
            </w:r>
            <w:r w:rsidR="00AF21DF" w:rsidRPr="00DD2B7B">
              <w:rPr>
                <w:rFonts w:ascii="Times New Roman" w:hAnsi="Times New Roman" w:cs="Times New Roman"/>
                <w:sz w:val="28"/>
                <w:szCs w:val="28"/>
                <w:lang w:val="kk-KZ"/>
              </w:rPr>
              <w:t>11.</w:t>
            </w:r>
            <w:r w:rsidR="00B5033C" w:rsidRPr="00DD2B7B">
              <w:rPr>
                <w:rFonts w:ascii="Times New Roman" w:hAnsi="Times New Roman" w:cs="Times New Roman"/>
                <w:sz w:val="28"/>
                <w:szCs w:val="28"/>
                <w:lang w:val="kk-KZ"/>
              </w:rPr>
              <w:t>2021</w:t>
            </w:r>
          </w:p>
        </w:tc>
        <w:tc>
          <w:tcPr>
            <w:tcW w:w="4390" w:type="dxa"/>
          </w:tcPr>
          <w:p w:rsidR="00E30127" w:rsidRDefault="00050A8F" w:rsidP="007007FE">
            <w:pPr>
              <w:rPr>
                <w:rFonts w:ascii="Times New Roman" w:hAnsi="Times New Roman" w:cs="Times New Roman"/>
                <w:sz w:val="28"/>
                <w:szCs w:val="28"/>
                <w:lang w:val="kk-KZ"/>
              </w:rPr>
            </w:pPr>
            <w:r w:rsidRPr="00DD2B7B">
              <w:rPr>
                <w:rFonts w:ascii="Times New Roman" w:hAnsi="Times New Roman" w:cs="Times New Roman"/>
                <w:sz w:val="28"/>
                <w:szCs w:val="28"/>
                <w:lang w:val="kk-KZ"/>
              </w:rPr>
              <w:t>Сынып жетекшісі</w:t>
            </w:r>
            <w:r w:rsidR="00B5033C" w:rsidRPr="00DD2B7B">
              <w:rPr>
                <w:rFonts w:ascii="Times New Roman" w:hAnsi="Times New Roman" w:cs="Times New Roman"/>
                <w:sz w:val="28"/>
                <w:szCs w:val="28"/>
                <w:lang w:val="kk-KZ"/>
              </w:rPr>
              <w:t>:</w:t>
            </w:r>
            <w:r w:rsidR="0054019B" w:rsidRPr="0054019B">
              <w:rPr>
                <w:rFonts w:ascii="Times New Roman" w:hAnsi="Times New Roman" w:cs="Times New Roman"/>
                <w:sz w:val="28"/>
                <w:szCs w:val="28"/>
                <w:lang w:val="kk-KZ"/>
              </w:rPr>
              <w:t xml:space="preserve"> Гайсин</w:t>
            </w:r>
            <w:r w:rsidR="00C356DB">
              <w:rPr>
                <w:rFonts w:ascii="Times New Roman" w:hAnsi="Times New Roman" w:cs="Times New Roman"/>
                <w:sz w:val="28"/>
                <w:szCs w:val="28"/>
                <w:lang w:val="kk-KZ"/>
              </w:rPr>
              <w:t>а</w:t>
            </w:r>
            <w:r w:rsidR="0054019B" w:rsidRPr="0054019B">
              <w:rPr>
                <w:rFonts w:ascii="Times New Roman" w:hAnsi="Times New Roman" w:cs="Times New Roman"/>
                <w:sz w:val="28"/>
                <w:szCs w:val="28"/>
                <w:lang w:val="kk-KZ"/>
              </w:rPr>
              <w:t>.Б</w:t>
            </w:r>
            <w:r w:rsidR="00B5033C" w:rsidRPr="00DD2B7B">
              <w:rPr>
                <w:rFonts w:ascii="Times New Roman" w:hAnsi="Times New Roman" w:cs="Times New Roman"/>
                <w:sz w:val="28"/>
                <w:szCs w:val="28"/>
                <w:lang w:val="kk-KZ"/>
              </w:rPr>
              <w:t xml:space="preserve"> </w:t>
            </w:r>
          </w:p>
          <w:p w:rsidR="00050A8F" w:rsidRPr="00DD2B7B" w:rsidRDefault="00050A8F" w:rsidP="007007FE">
            <w:pPr>
              <w:rPr>
                <w:rFonts w:ascii="Times New Roman" w:hAnsi="Times New Roman" w:cs="Times New Roman"/>
                <w:b/>
                <w:sz w:val="28"/>
                <w:szCs w:val="28"/>
                <w:lang w:val="kk-KZ"/>
              </w:rPr>
            </w:pPr>
          </w:p>
        </w:tc>
      </w:tr>
      <w:tr w:rsidR="00050A8F" w:rsidRPr="00AF21DF" w:rsidTr="00E30127">
        <w:tc>
          <w:tcPr>
            <w:tcW w:w="1526" w:type="dxa"/>
          </w:tcPr>
          <w:p w:rsidR="00050A8F" w:rsidRPr="00DD2B7B" w:rsidRDefault="00946389" w:rsidP="00D875E9">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Сынып </w:t>
            </w:r>
            <w:r w:rsidR="00050A8F" w:rsidRPr="00DD2B7B">
              <w:rPr>
                <w:rFonts w:ascii="Times New Roman" w:hAnsi="Times New Roman" w:cs="Times New Roman"/>
                <w:sz w:val="28"/>
                <w:szCs w:val="28"/>
                <w:lang w:val="kk-KZ"/>
              </w:rPr>
              <w:t>сағатының тақырыбы:</w:t>
            </w:r>
          </w:p>
        </w:tc>
        <w:tc>
          <w:tcPr>
            <w:tcW w:w="8045" w:type="dxa"/>
            <w:gridSpan w:val="2"/>
          </w:tcPr>
          <w:p w:rsidR="00050A8F" w:rsidRPr="00DD2B7B" w:rsidRDefault="00AF21DF" w:rsidP="00D875E9">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Сыбайлас жемқорлықпен күрес</w:t>
            </w:r>
          </w:p>
        </w:tc>
      </w:tr>
      <w:tr w:rsidR="00050A8F" w:rsidRPr="00C356DB" w:rsidTr="00E30127">
        <w:tc>
          <w:tcPr>
            <w:tcW w:w="1526" w:type="dxa"/>
          </w:tcPr>
          <w:p w:rsidR="00050A8F" w:rsidRPr="00DD2B7B" w:rsidRDefault="00946389" w:rsidP="00D875E9">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Сынып </w:t>
            </w:r>
            <w:r w:rsidR="00050A8F" w:rsidRPr="00DD2B7B">
              <w:rPr>
                <w:rFonts w:ascii="Times New Roman" w:hAnsi="Times New Roman" w:cs="Times New Roman"/>
                <w:sz w:val="28"/>
                <w:szCs w:val="28"/>
                <w:lang w:val="kk-KZ"/>
              </w:rPr>
              <w:t>сағатының мақсаты:</w:t>
            </w:r>
          </w:p>
        </w:tc>
        <w:tc>
          <w:tcPr>
            <w:tcW w:w="8045" w:type="dxa"/>
            <w:gridSpan w:val="2"/>
          </w:tcPr>
          <w:p w:rsidR="00050A8F" w:rsidRPr="00DD2B7B" w:rsidRDefault="00AA1670" w:rsidP="00AA1670">
            <w:pPr>
              <w:shd w:val="clear" w:color="auto" w:fill="FFFFFF"/>
              <w:rPr>
                <w:rFonts w:ascii="Times New Roman" w:eastAsia="Times New Roman" w:hAnsi="Times New Roman" w:cs="Times New Roman"/>
                <w:color w:val="181818"/>
                <w:sz w:val="28"/>
                <w:szCs w:val="28"/>
                <w:lang w:val="kk-KZ"/>
              </w:rPr>
            </w:pPr>
            <w:r w:rsidRPr="00AA1670">
              <w:rPr>
                <w:rFonts w:ascii="Times New Roman" w:eastAsia="Times New Roman" w:hAnsi="Times New Roman" w:cs="Times New Roman"/>
                <w:color w:val="000000"/>
                <w:sz w:val="28"/>
                <w:szCs w:val="28"/>
                <w:lang w:val="kk-KZ"/>
              </w:rPr>
              <w:t>“Сыбайлас-жемқорлық” деген ұғымды түсіндіріп,пайда болу жағдайлары жайлы түсінік қалыптастыру.</w:t>
            </w:r>
          </w:p>
        </w:tc>
      </w:tr>
      <w:tr w:rsidR="00050A8F" w:rsidRPr="00C356DB" w:rsidTr="00E30127">
        <w:tc>
          <w:tcPr>
            <w:tcW w:w="1526" w:type="dxa"/>
          </w:tcPr>
          <w:p w:rsidR="00050A8F" w:rsidRPr="00DD2B7B" w:rsidRDefault="00946389" w:rsidP="00D875E9">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Сынып </w:t>
            </w:r>
            <w:r w:rsidR="00050A8F" w:rsidRPr="00DD2B7B">
              <w:rPr>
                <w:rFonts w:ascii="Times New Roman" w:hAnsi="Times New Roman" w:cs="Times New Roman"/>
                <w:sz w:val="28"/>
                <w:szCs w:val="28"/>
                <w:lang w:val="kk-KZ"/>
              </w:rPr>
              <w:t>сағатының міндеті:</w:t>
            </w:r>
          </w:p>
        </w:tc>
        <w:tc>
          <w:tcPr>
            <w:tcW w:w="8045" w:type="dxa"/>
            <w:gridSpan w:val="2"/>
          </w:tcPr>
          <w:p w:rsidR="00050A8F" w:rsidRPr="00DD2B7B" w:rsidRDefault="00AA1670" w:rsidP="000077D3">
            <w:pPr>
              <w:spacing w:before="100" w:beforeAutospacing="1" w:after="100" w:afterAutospacing="1"/>
              <w:rPr>
                <w:rFonts w:ascii="Times New Roman" w:eastAsia="Times New Roman" w:hAnsi="Times New Roman" w:cs="Times New Roman"/>
                <w:sz w:val="28"/>
                <w:szCs w:val="28"/>
                <w:lang w:val="kk-KZ"/>
              </w:rPr>
            </w:pPr>
            <w:r w:rsidRPr="00AA1670">
              <w:rPr>
                <w:rFonts w:ascii="Times New Roman" w:eastAsia="Times New Roman" w:hAnsi="Times New Roman" w:cs="Times New Roman"/>
                <w:color w:val="000000"/>
                <w:sz w:val="28"/>
                <w:szCs w:val="28"/>
                <w:lang w:val="kk-KZ"/>
              </w:rPr>
              <w:t>Өз мемлекетіне жауапкершілікпен қарау және әділдікке тәрбиелеу.</w:t>
            </w:r>
          </w:p>
        </w:tc>
      </w:tr>
      <w:tr w:rsidR="00050A8F" w:rsidRPr="00C356DB" w:rsidTr="00E30127">
        <w:tc>
          <w:tcPr>
            <w:tcW w:w="1526" w:type="dxa"/>
          </w:tcPr>
          <w:p w:rsidR="00050A8F" w:rsidRPr="00DD2B7B" w:rsidRDefault="00050A8F" w:rsidP="00D875E9">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Бағалау критерийлері:</w:t>
            </w:r>
          </w:p>
        </w:tc>
        <w:tc>
          <w:tcPr>
            <w:tcW w:w="8045" w:type="dxa"/>
            <w:gridSpan w:val="2"/>
          </w:tcPr>
          <w:p w:rsidR="000028AB" w:rsidRPr="00DD2B7B" w:rsidRDefault="000077D3" w:rsidP="00D875E9">
            <w:pPr>
              <w:jc w:val="both"/>
              <w:rPr>
                <w:rFonts w:ascii="Times New Roman" w:hAnsi="Times New Roman" w:cs="Times New Roman"/>
                <w:sz w:val="28"/>
                <w:szCs w:val="28"/>
                <w:lang w:val="kk-KZ"/>
              </w:rPr>
            </w:pPr>
            <w:r w:rsidRPr="00DD2B7B">
              <w:rPr>
                <w:rFonts w:ascii="Times New Roman" w:hAnsi="Times New Roman" w:cs="Times New Roman"/>
                <w:sz w:val="28"/>
                <w:szCs w:val="28"/>
                <w:lang w:val="kk-KZ"/>
              </w:rPr>
              <w:t xml:space="preserve">Есте сақтауға дағдыланады. </w:t>
            </w:r>
          </w:p>
          <w:p w:rsidR="000077D3" w:rsidRPr="00DD2B7B" w:rsidRDefault="000077D3" w:rsidP="00D875E9">
            <w:pPr>
              <w:jc w:val="both"/>
              <w:rPr>
                <w:rFonts w:ascii="Times New Roman" w:hAnsi="Times New Roman" w:cs="Times New Roman"/>
                <w:sz w:val="28"/>
                <w:szCs w:val="28"/>
                <w:lang w:val="kk-KZ"/>
              </w:rPr>
            </w:pPr>
            <w:r w:rsidRPr="00DD2B7B">
              <w:rPr>
                <w:rFonts w:ascii="Times New Roman" w:hAnsi="Times New Roman" w:cs="Times New Roman"/>
                <w:sz w:val="28"/>
                <w:szCs w:val="28"/>
                <w:lang w:val="kk-KZ"/>
              </w:rPr>
              <w:t xml:space="preserve">Сахна этикасын сақтауды үйренеді. </w:t>
            </w:r>
          </w:p>
        </w:tc>
      </w:tr>
      <w:tr w:rsidR="00050A8F" w:rsidRPr="000077D3" w:rsidTr="00E30127">
        <w:tc>
          <w:tcPr>
            <w:tcW w:w="1526" w:type="dxa"/>
          </w:tcPr>
          <w:p w:rsidR="00050A8F" w:rsidRPr="00DD2B7B" w:rsidRDefault="00946389" w:rsidP="00D875E9">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Сынып </w:t>
            </w:r>
            <w:r w:rsidR="00050A8F" w:rsidRPr="00DD2B7B">
              <w:rPr>
                <w:rFonts w:ascii="Times New Roman" w:hAnsi="Times New Roman" w:cs="Times New Roman"/>
                <w:sz w:val="28"/>
                <w:szCs w:val="28"/>
                <w:lang w:val="kk-KZ"/>
              </w:rPr>
              <w:t>сағатының түрі:</w:t>
            </w:r>
          </w:p>
        </w:tc>
        <w:tc>
          <w:tcPr>
            <w:tcW w:w="8045" w:type="dxa"/>
            <w:gridSpan w:val="2"/>
          </w:tcPr>
          <w:p w:rsidR="00050A8F" w:rsidRPr="00DD2B7B" w:rsidRDefault="000028AB" w:rsidP="00D875E9">
            <w:pPr>
              <w:jc w:val="both"/>
              <w:rPr>
                <w:rFonts w:ascii="Times New Roman" w:hAnsi="Times New Roman" w:cs="Times New Roman"/>
                <w:sz w:val="28"/>
                <w:szCs w:val="28"/>
                <w:lang w:val="kk-KZ"/>
              </w:rPr>
            </w:pPr>
            <w:r w:rsidRPr="00DD2B7B">
              <w:rPr>
                <w:rFonts w:ascii="Times New Roman" w:hAnsi="Times New Roman" w:cs="Times New Roman"/>
                <w:color w:val="000000"/>
                <w:sz w:val="28"/>
                <w:szCs w:val="28"/>
                <w:lang w:val="kk-KZ"/>
              </w:rPr>
              <w:t>Сыныптан тыс шара</w:t>
            </w:r>
          </w:p>
        </w:tc>
      </w:tr>
      <w:tr w:rsidR="00050A8F" w:rsidRPr="00C356DB" w:rsidTr="00E30127">
        <w:tc>
          <w:tcPr>
            <w:tcW w:w="1526" w:type="dxa"/>
          </w:tcPr>
          <w:p w:rsidR="00050A8F" w:rsidRPr="00DD2B7B" w:rsidRDefault="00050A8F" w:rsidP="00D875E9">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Игерілетін дағды:</w:t>
            </w:r>
          </w:p>
        </w:tc>
        <w:tc>
          <w:tcPr>
            <w:tcW w:w="8045" w:type="dxa"/>
            <w:gridSpan w:val="2"/>
          </w:tcPr>
          <w:p w:rsidR="00050A8F" w:rsidRPr="00DD2B7B" w:rsidRDefault="00AA1670" w:rsidP="00D875E9">
            <w:pPr>
              <w:jc w:val="both"/>
              <w:rPr>
                <w:rFonts w:ascii="Times New Roman" w:hAnsi="Times New Roman" w:cs="Times New Roman"/>
                <w:sz w:val="28"/>
                <w:szCs w:val="28"/>
                <w:lang w:val="kk-KZ"/>
              </w:rPr>
            </w:pPr>
            <w:r w:rsidRPr="00AA1670">
              <w:rPr>
                <w:rFonts w:ascii="Times New Roman" w:eastAsia="Times New Roman" w:hAnsi="Times New Roman" w:cs="Times New Roman"/>
                <w:color w:val="000000"/>
                <w:sz w:val="28"/>
                <w:szCs w:val="28"/>
                <w:lang w:val="kk-KZ"/>
              </w:rPr>
              <w:t>Өз көзқарастарын білдіріп,дүниетанымдарын кеңейту.</w:t>
            </w:r>
          </w:p>
        </w:tc>
      </w:tr>
      <w:tr w:rsidR="00050A8F" w:rsidRPr="000077D3" w:rsidTr="00E30127">
        <w:tc>
          <w:tcPr>
            <w:tcW w:w="1526" w:type="dxa"/>
          </w:tcPr>
          <w:p w:rsidR="00050A8F" w:rsidRPr="00DD2B7B" w:rsidRDefault="00050A8F" w:rsidP="00D875E9">
            <w:pPr>
              <w:jc w:val="both"/>
              <w:rPr>
                <w:rFonts w:ascii="Times New Roman" w:hAnsi="Times New Roman" w:cs="Times New Roman"/>
                <w:b/>
                <w:sz w:val="28"/>
                <w:szCs w:val="28"/>
                <w:lang w:val="kk-KZ"/>
              </w:rPr>
            </w:pPr>
            <w:r w:rsidRPr="00DD2B7B">
              <w:rPr>
                <w:rFonts w:ascii="Times New Roman" w:hAnsi="Times New Roman" w:cs="Times New Roman"/>
                <w:sz w:val="28"/>
                <w:szCs w:val="28"/>
                <w:lang w:val="kk-KZ"/>
              </w:rPr>
              <w:t>Ресурстар:</w:t>
            </w:r>
          </w:p>
        </w:tc>
        <w:tc>
          <w:tcPr>
            <w:tcW w:w="8045" w:type="dxa"/>
            <w:gridSpan w:val="2"/>
          </w:tcPr>
          <w:p w:rsidR="00050A8F" w:rsidRPr="00DD2B7B" w:rsidRDefault="000077D3" w:rsidP="000077D3">
            <w:pPr>
              <w:jc w:val="both"/>
              <w:rPr>
                <w:rFonts w:ascii="Times New Roman" w:hAnsi="Times New Roman" w:cs="Times New Roman"/>
                <w:sz w:val="28"/>
                <w:szCs w:val="28"/>
                <w:lang w:val="kk-KZ"/>
              </w:rPr>
            </w:pPr>
            <w:r w:rsidRPr="00DD2B7B">
              <w:rPr>
                <w:rFonts w:ascii="Times New Roman" w:hAnsi="Times New Roman" w:cs="Times New Roman"/>
                <w:sz w:val="28"/>
                <w:szCs w:val="28"/>
                <w:lang w:val="kk-KZ"/>
              </w:rPr>
              <w:t>Презентация, видеоматериал</w:t>
            </w:r>
            <w:r w:rsidR="000028AB" w:rsidRPr="00DD2B7B">
              <w:rPr>
                <w:rFonts w:ascii="Times New Roman" w:hAnsi="Times New Roman" w:cs="Times New Roman"/>
                <w:sz w:val="28"/>
                <w:szCs w:val="28"/>
                <w:lang w:val="kk-KZ"/>
              </w:rPr>
              <w:t>.</w:t>
            </w:r>
          </w:p>
        </w:tc>
      </w:tr>
      <w:tr w:rsidR="00050A8F" w:rsidRPr="00C356DB" w:rsidTr="00E30127">
        <w:tc>
          <w:tcPr>
            <w:tcW w:w="1526"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Функциональдық сауаттылық:</w:t>
            </w:r>
          </w:p>
        </w:tc>
        <w:tc>
          <w:tcPr>
            <w:tcW w:w="8045" w:type="dxa"/>
            <w:gridSpan w:val="2"/>
          </w:tcPr>
          <w:p w:rsidR="00050A8F" w:rsidRPr="000077D3" w:rsidRDefault="000028AB"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050A8F" w:rsidRPr="000077D3" w:rsidTr="00E30127">
        <w:trPr>
          <w:trHeight w:val="9630"/>
        </w:trPr>
        <w:tc>
          <w:tcPr>
            <w:tcW w:w="1526" w:type="dxa"/>
          </w:tcPr>
          <w:p w:rsidR="00932FF6" w:rsidRPr="000A61DA" w:rsidRDefault="00050A8F" w:rsidP="00D875E9">
            <w:pPr>
              <w:jc w:val="both"/>
              <w:rPr>
                <w:rFonts w:ascii="Times New Roman" w:hAnsi="Times New Roman" w:cs="Times New Roman"/>
                <w:sz w:val="28"/>
                <w:szCs w:val="28"/>
                <w:lang w:val="kk-KZ"/>
              </w:rPr>
            </w:pPr>
            <w:r w:rsidRPr="000A61DA">
              <w:rPr>
                <w:rFonts w:ascii="Times New Roman" w:hAnsi="Times New Roman" w:cs="Times New Roman"/>
                <w:sz w:val="28"/>
                <w:szCs w:val="28"/>
                <w:lang w:val="kk-KZ"/>
              </w:rPr>
              <w:lastRenderedPageBreak/>
              <w:t xml:space="preserve">Жүру барысын алдын ала үйлестіру </w:t>
            </w:r>
          </w:p>
          <w:p w:rsidR="00932FF6" w:rsidRPr="000A61DA" w:rsidRDefault="00932FF6" w:rsidP="00D875E9">
            <w:pPr>
              <w:jc w:val="both"/>
              <w:rPr>
                <w:rFonts w:ascii="Times New Roman" w:hAnsi="Times New Roman" w:cs="Times New Roman"/>
                <w:sz w:val="28"/>
                <w:szCs w:val="28"/>
                <w:lang w:val="kk-KZ"/>
              </w:rPr>
            </w:pPr>
          </w:p>
          <w:p w:rsidR="00050A8F" w:rsidRPr="000A61DA" w:rsidRDefault="00050A8F" w:rsidP="00D875E9">
            <w:pPr>
              <w:jc w:val="both"/>
              <w:rPr>
                <w:rFonts w:ascii="Times New Roman" w:hAnsi="Times New Roman" w:cs="Times New Roman"/>
                <w:sz w:val="28"/>
                <w:szCs w:val="28"/>
                <w:lang w:val="kk-KZ"/>
              </w:rPr>
            </w:pPr>
            <w:r w:rsidRPr="000A61DA">
              <w:rPr>
                <w:rFonts w:ascii="Times New Roman" w:hAnsi="Times New Roman" w:cs="Times New Roman"/>
                <w:sz w:val="28"/>
                <w:szCs w:val="28"/>
                <w:lang w:val="kk-KZ"/>
              </w:rPr>
              <w:t xml:space="preserve">Алғашқы сөз (кезең) </w:t>
            </w: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Default="00932FF6"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Pr="000A61DA" w:rsidRDefault="000A61DA"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050A8F" w:rsidRPr="000A61DA" w:rsidRDefault="00050A8F" w:rsidP="00D875E9">
            <w:pPr>
              <w:jc w:val="both"/>
              <w:rPr>
                <w:rFonts w:ascii="Times New Roman" w:hAnsi="Times New Roman" w:cs="Times New Roman"/>
                <w:sz w:val="28"/>
                <w:szCs w:val="28"/>
                <w:lang w:val="kk-KZ"/>
              </w:rPr>
            </w:pPr>
            <w:r w:rsidRPr="000A61DA">
              <w:rPr>
                <w:rFonts w:ascii="Times New Roman" w:hAnsi="Times New Roman" w:cs="Times New Roman"/>
                <w:sz w:val="28"/>
                <w:szCs w:val="28"/>
                <w:lang w:val="kk-KZ"/>
              </w:rPr>
              <w:t xml:space="preserve">Ортаңғы кезең </w:t>
            </w: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B5033C" w:rsidRPr="000A61DA" w:rsidRDefault="00B5033C" w:rsidP="00D875E9">
            <w:pPr>
              <w:jc w:val="both"/>
              <w:rPr>
                <w:rFonts w:ascii="Times New Roman" w:hAnsi="Times New Roman" w:cs="Times New Roman"/>
                <w:sz w:val="28"/>
                <w:szCs w:val="28"/>
                <w:lang w:val="kk-KZ"/>
              </w:rPr>
            </w:pPr>
          </w:p>
          <w:p w:rsidR="00D875E9" w:rsidRPr="000A61DA" w:rsidRDefault="00D875E9"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932FF6" w:rsidRPr="000A61DA" w:rsidRDefault="00932FF6" w:rsidP="00D875E9">
            <w:pPr>
              <w:jc w:val="both"/>
              <w:rPr>
                <w:rFonts w:ascii="Times New Roman" w:hAnsi="Times New Roman" w:cs="Times New Roman"/>
                <w:sz w:val="28"/>
                <w:szCs w:val="28"/>
                <w:lang w:val="kk-KZ"/>
              </w:rPr>
            </w:pPr>
          </w:p>
          <w:p w:rsidR="000077D3" w:rsidRPr="000A61DA" w:rsidRDefault="000077D3"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215D76" w:rsidRDefault="00215D76"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Default="000A61DA" w:rsidP="00D875E9">
            <w:pPr>
              <w:jc w:val="both"/>
              <w:rPr>
                <w:rFonts w:ascii="Times New Roman" w:hAnsi="Times New Roman" w:cs="Times New Roman"/>
                <w:sz w:val="28"/>
                <w:szCs w:val="28"/>
                <w:lang w:val="kk-KZ"/>
              </w:rPr>
            </w:pPr>
          </w:p>
          <w:p w:rsidR="000A61DA" w:rsidRPr="000A61DA" w:rsidRDefault="000A61DA" w:rsidP="00D875E9">
            <w:pPr>
              <w:jc w:val="both"/>
              <w:rPr>
                <w:rFonts w:ascii="Times New Roman" w:hAnsi="Times New Roman" w:cs="Times New Roman"/>
                <w:sz w:val="28"/>
                <w:szCs w:val="28"/>
                <w:lang w:val="kk-KZ"/>
              </w:rPr>
            </w:pPr>
          </w:p>
          <w:p w:rsidR="00215D76" w:rsidRPr="000A61DA" w:rsidRDefault="00215D76" w:rsidP="00D875E9">
            <w:pPr>
              <w:jc w:val="both"/>
              <w:rPr>
                <w:rFonts w:ascii="Times New Roman" w:hAnsi="Times New Roman" w:cs="Times New Roman"/>
                <w:sz w:val="28"/>
                <w:szCs w:val="28"/>
                <w:lang w:val="kk-KZ"/>
              </w:rPr>
            </w:pPr>
          </w:p>
          <w:p w:rsidR="00050A8F" w:rsidRPr="000A61DA" w:rsidRDefault="00050A8F" w:rsidP="00D875E9">
            <w:pPr>
              <w:jc w:val="both"/>
              <w:rPr>
                <w:rFonts w:ascii="Times New Roman" w:hAnsi="Times New Roman" w:cs="Times New Roman"/>
                <w:b/>
                <w:sz w:val="28"/>
                <w:szCs w:val="28"/>
                <w:lang w:val="kk-KZ"/>
              </w:rPr>
            </w:pPr>
            <w:r w:rsidRPr="000A61DA">
              <w:rPr>
                <w:rFonts w:ascii="Times New Roman" w:hAnsi="Times New Roman" w:cs="Times New Roman"/>
                <w:sz w:val="28"/>
                <w:szCs w:val="28"/>
                <w:lang w:val="kk-KZ"/>
              </w:rPr>
              <w:lastRenderedPageBreak/>
              <w:t>Соңы (бекіту)</w:t>
            </w:r>
          </w:p>
        </w:tc>
        <w:tc>
          <w:tcPr>
            <w:tcW w:w="8045" w:type="dxa"/>
            <w:gridSpan w:val="2"/>
          </w:tcPr>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lastRenderedPageBreak/>
              <w:t>-Сыбайлас-жемқорлық деген не?</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(оқушылардың пікірлері тыңдалады)</w:t>
            </w:r>
          </w:p>
          <w:p w:rsidR="00AA1670" w:rsidRPr="00E30127"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333333"/>
                <w:sz w:val="28"/>
                <w:szCs w:val="28"/>
                <w:lang w:val="kk-KZ"/>
              </w:rPr>
              <w:br/>
            </w:r>
            <w:r w:rsidRPr="00E30127">
              <w:rPr>
                <w:rFonts w:ascii="Times New Roman" w:eastAsia="Times New Roman" w:hAnsi="Times New Roman" w:cs="Times New Roman"/>
                <w:color w:val="000000"/>
                <w:sz w:val="28"/>
                <w:szCs w:val="28"/>
                <w:lang w:val="kk-KZ"/>
              </w:rPr>
              <w:t>М</w:t>
            </w:r>
            <w:r w:rsidRPr="000A61DA">
              <w:rPr>
                <w:rFonts w:ascii="Times New Roman" w:eastAsia="Times New Roman" w:hAnsi="Times New Roman" w:cs="Times New Roman"/>
                <w:color w:val="000000"/>
                <w:sz w:val="28"/>
                <w:szCs w:val="28"/>
                <w:lang w:val="kk-KZ"/>
              </w:rPr>
              <w:t>ұғалім</w:t>
            </w:r>
            <w:r w:rsidRPr="00E30127">
              <w:rPr>
                <w:rFonts w:ascii="Times New Roman" w:eastAsia="Times New Roman" w:hAnsi="Times New Roman" w:cs="Times New Roman"/>
                <w:color w:val="000000"/>
                <w:sz w:val="28"/>
                <w:szCs w:val="28"/>
                <w:lang w:val="kk-KZ"/>
              </w:rPr>
              <w:t>:Сыбайлас-жемқорлықдеген не?</w:t>
            </w:r>
          </w:p>
          <w:p w:rsidR="00AA1670" w:rsidRPr="00E30127" w:rsidRDefault="00AA1670" w:rsidP="00DD2B7B">
            <w:pPr>
              <w:shd w:val="clear" w:color="auto" w:fill="FFFFFF"/>
              <w:jc w:val="both"/>
              <w:rPr>
                <w:rFonts w:ascii="Times New Roman" w:eastAsia="Times New Roman" w:hAnsi="Times New Roman" w:cs="Times New Roman"/>
                <w:color w:val="181818"/>
                <w:sz w:val="28"/>
                <w:szCs w:val="28"/>
                <w:lang w:val="kk-KZ"/>
              </w:rPr>
            </w:pPr>
            <w:r w:rsidRPr="00E30127">
              <w:rPr>
                <w:rFonts w:ascii="Times New Roman" w:eastAsia="Times New Roman" w:hAnsi="Times New Roman" w:cs="Times New Roman"/>
                <w:color w:val="000000"/>
                <w:sz w:val="28"/>
                <w:szCs w:val="28"/>
                <w:lang w:val="kk-KZ"/>
              </w:rPr>
              <w:t>“Сыбайлас-жемқорлық” деген “парағасатыпалу”, “пара” ретінде, "corruptio" дегенлатынсөзіналып, анықтауғамүмкіндікбереді. Рим құқығындасондай-ақ "corrumpire" түсінікболған, олжалпысөзбенайтқанда “сындыру, бүлдіру, бұзу, зақымдау, жалғандау, парағасатыпалу” дегентүсінікберген де, құқыққақарсыіс-әрекеттібілдірген. Орыстілініңтүсіндірмесөздігісыбайлас-жемқорлықты пара беріпсатыпалу, лауазымдыадамдардың, саясиқайраткерлердіңсатқындығыретіндесипаттайды.</w:t>
            </w:r>
          </w:p>
          <w:p w:rsidR="00AA1670" w:rsidRPr="00E30127" w:rsidRDefault="00AA1670" w:rsidP="00DD2B7B">
            <w:pPr>
              <w:shd w:val="clear" w:color="auto" w:fill="FFFFFF"/>
              <w:jc w:val="both"/>
              <w:rPr>
                <w:rFonts w:ascii="Times New Roman" w:eastAsia="Times New Roman" w:hAnsi="Times New Roman" w:cs="Times New Roman"/>
                <w:color w:val="181818"/>
                <w:sz w:val="28"/>
                <w:szCs w:val="28"/>
                <w:lang w:val="kk-KZ"/>
              </w:rPr>
            </w:pPr>
            <w:r w:rsidRPr="00E30127">
              <w:rPr>
                <w:rFonts w:ascii="Times New Roman" w:eastAsia="Times New Roman" w:hAnsi="Times New Roman" w:cs="Times New Roman"/>
                <w:color w:val="000000"/>
                <w:sz w:val="28"/>
                <w:szCs w:val="28"/>
                <w:lang w:val="kk-KZ"/>
              </w:rPr>
              <w:t>ҚР “Сыбайлас-жемқорлықпенкүрестуралы” Заңысыбайлас-жемқорлыққакелесідейанықтамабереді. Ол: “...мемлекеттікміндеттердіорындайтынадамдар, сондай-ақсоларғатеңелгенадамдар, өздерініңлауазымдықұзыреттерінжәнеоныменбайланыстымүмкіншіліктінемесеөзқұзыреттерінбасқашапайдаланыпмүліктікпайдаалуүшінзаңменқарастырылмағанмүліктікжайлылықтыжәнеартықшылықтықабылдау, сондай-ақжекежәнезаңдытұлғаларменаталмышжайлылықтыжәнеартықшылықтыоларғазаңсызберуге осы адамдардыпараменсатыпалу”.</w:t>
            </w:r>
          </w:p>
          <w:p w:rsidR="00AA1670" w:rsidRPr="00E30127" w:rsidRDefault="00AA1670" w:rsidP="00DD2B7B">
            <w:pPr>
              <w:shd w:val="clear" w:color="auto" w:fill="FFFFFF"/>
              <w:jc w:val="both"/>
              <w:rPr>
                <w:rFonts w:ascii="Times New Roman" w:eastAsia="Times New Roman" w:hAnsi="Times New Roman" w:cs="Times New Roman"/>
                <w:color w:val="181818"/>
                <w:sz w:val="28"/>
                <w:szCs w:val="28"/>
                <w:lang w:val="kk-KZ"/>
              </w:rPr>
            </w:pPr>
            <w:r w:rsidRPr="00E30127">
              <w:rPr>
                <w:rFonts w:ascii="Times New Roman" w:eastAsia="Times New Roman" w:hAnsi="Times New Roman" w:cs="Times New Roman"/>
                <w:color w:val="000000"/>
                <w:sz w:val="28"/>
                <w:szCs w:val="28"/>
                <w:lang w:val="kk-KZ"/>
              </w:rPr>
              <w:t>2001 жылыМексикада БҰҰ - ныңСыбайласжемқорлыққақарсыконвенциясынақолқоюғаарналған. Дүниежүзілік конференция ашылды</w:t>
            </w:r>
          </w:p>
          <w:p w:rsidR="00AA1670" w:rsidRPr="000A61DA" w:rsidRDefault="00AA1670" w:rsidP="00DD2B7B">
            <w:pPr>
              <w:shd w:val="clear" w:color="auto" w:fill="FFFFFF"/>
              <w:jc w:val="both"/>
              <w:rPr>
                <w:rFonts w:ascii="Times New Roman" w:eastAsia="Times New Roman" w:hAnsi="Times New Roman" w:cs="Times New Roman"/>
                <w:color w:val="000000"/>
                <w:sz w:val="28"/>
                <w:szCs w:val="28"/>
                <w:lang w:val="kk-KZ"/>
              </w:rPr>
            </w:pPr>
            <w:r w:rsidRPr="00E30127">
              <w:rPr>
                <w:rFonts w:ascii="Times New Roman" w:eastAsia="Times New Roman" w:hAnsi="Times New Roman" w:cs="Times New Roman"/>
                <w:color w:val="000000"/>
                <w:sz w:val="28"/>
                <w:szCs w:val="28"/>
                <w:lang w:val="kk-KZ"/>
              </w:rPr>
              <w:t>БҰҰ. 200</w:t>
            </w:r>
            <w:r w:rsidR="00DD2B7B" w:rsidRPr="00E30127">
              <w:rPr>
                <w:rFonts w:ascii="Times New Roman" w:eastAsia="Times New Roman" w:hAnsi="Times New Roman" w:cs="Times New Roman"/>
                <w:color w:val="000000"/>
                <w:sz w:val="28"/>
                <w:szCs w:val="28"/>
                <w:lang w:val="kk-KZ"/>
              </w:rPr>
              <w:t>3 ж 9 желтоқсанкүнінхалық</w:t>
            </w:r>
            <w:r w:rsidRPr="00E30127">
              <w:rPr>
                <w:rFonts w:ascii="Times New Roman" w:eastAsia="Times New Roman" w:hAnsi="Times New Roman" w:cs="Times New Roman"/>
                <w:color w:val="000000"/>
                <w:sz w:val="28"/>
                <w:szCs w:val="28"/>
                <w:lang w:val="kk-KZ"/>
              </w:rPr>
              <w:t>сыбайласжемқорлыққақарсыкүндепжариялады.</w:t>
            </w:r>
          </w:p>
          <w:p w:rsidR="00093833" w:rsidRPr="000A61DA" w:rsidRDefault="00093833" w:rsidP="00DD2B7B">
            <w:pPr>
              <w:shd w:val="clear" w:color="auto" w:fill="FFFFFF"/>
              <w:jc w:val="both"/>
              <w:rPr>
                <w:rFonts w:ascii="Times New Roman" w:eastAsia="Times New Roman" w:hAnsi="Times New Roman" w:cs="Times New Roman"/>
                <w:color w:val="181818"/>
                <w:sz w:val="28"/>
                <w:szCs w:val="28"/>
                <w:lang w:val="kk-KZ"/>
              </w:rPr>
            </w:pPr>
          </w:p>
          <w:p w:rsidR="00AA1670" w:rsidRPr="000A61DA" w:rsidRDefault="00AA1670" w:rsidP="00DD2B7B">
            <w:pPr>
              <w:shd w:val="clear" w:color="auto" w:fill="FFFFFF"/>
              <w:rPr>
                <w:rFonts w:ascii="Times New Roman" w:eastAsia="Times New Roman" w:hAnsi="Times New Roman" w:cs="Times New Roman"/>
                <w:color w:val="000000"/>
                <w:sz w:val="28"/>
                <w:szCs w:val="28"/>
                <w:lang w:val="kk-KZ"/>
              </w:rPr>
            </w:pPr>
            <w:r w:rsidRPr="000A61DA">
              <w:rPr>
                <w:rFonts w:ascii="Times New Roman" w:eastAsia="Times New Roman" w:hAnsi="Times New Roman" w:cs="Times New Roman"/>
                <w:color w:val="000000"/>
                <w:sz w:val="28"/>
                <w:szCs w:val="28"/>
                <w:lang w:val="kk-KZ"/>
              </w:rPr>
              <w:t>1 - оқушы </w:t>
            </w:r>
            <w:r w:rsidRPr="000A61DA">
              <w:rPr>
                <w:rFonts w:ascii="Times New Roman" w:eastAsia="Times New Roman" w:hAnsi="Times New Roman" w:cs="Times New Roman"/>
                <w:color w:val="333333"/>
                <w:sz w:val="28"/>
                <w:szCs w:val="28"/>
                <w:lang w:val="kk-KZ"/>
              </w:rPr>
              <w:br/>
            </w:r>
            <w:r w:rsidRPr="000A61DA">
              <w:rPr>
                <w:rFonts w:ascii="Times New Roman" w:eastAsia="Times New Roman" w:hAnsi="Times New Roman" w:cs="Times New Roman"/>
                <w:color w:val="000000"/>
                <w:sz w:val="28"/>
                <w:szCs w:val="28"/>
                <w:lang w:val="kk-KZ"/>
              </w:rPr>
              <w:t>Жамандыққа тосқауылды қояйық,</w:t>
            </w:r>
            <w:r w:rsidRPr="000A61DA">
              <w:rPr>
                <w:rFonts w:ascii="Times New Roman" w:eastAsia="Times New Roman" w:hAnsi="Times New Roman" w:cs="Times New Roman"/>
                <w:color w:val="000000"/>
                <w:sz w:val="28"/>
                <w:szCs w:val="28"/>
                <w:lang w:val="kk-KZ"/>
              </w:rPr>
              <w:br/>
              <w:t>Пара алғанның жолы жабық қой анық,</w:t>
            </w:r>
            <w:r w:rsidRPr="000A61DA">
              <w:rPr>
                <w:rFonts w:ascii="Times New Roman" w:eastAsia="Times New Roman" w:hAnsi="Times New Roman" w:cs="Times New Roman"/>
                <w:color w:val="000000"/>
                <w:sz w:val="28"/>
                <w:szCs w:val="28"/>
                <w:lang w:val="kk-KZ"/>
              </w:rPr>
              <w:br/>
              <w:t>«Қазақстан - 2050»- айқын жол,</w:t>
            </w:r>
            <w:r w:rsidRPr="000A61DA">
              <w:rPr>
                <w:rFonts w:ascii="Times New Roman" w:eastAsia="Times New Roman" w:hAnsi="Times New Roman" w:cs="Times New Roman"/>
                <w:color w:val="000000"/>
                <w:sz w:val="28"/>
                <w:szCs w:val="28"/>
                <w:lang w:val="kk-KZ"/>
              </w:rPr>
              <w:br/>
              <w:t>Күресейік, жемқорлықты жояйық.</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br/>
              <w:t>2- оқушы </w:t>
            </w:r>
            <w:r w:rsidRPr="000A61DA">
              <w:rPr>
                <w:rFonts w:ascii="Times New Roman" w:eastAsia="Times New Roman" w:hAnsi="Times New Roman" w:cs="Times New Roman"/>
                <w:color w:val="000000"/>
                <w:sz w:val="28"/>
                <w:szCs w:val="28"/>
                <w:lang w:val="kk-KZ"/>
              </w:rPr>
              <w:br/>
              <w:t>Әр ата - ана өнеге берсін балаға,</w:t>
            </w:r>
            <w:r w:rsidRPr="000A61DA">
              <w:rPr>
                <w:rFonts w:ascii="Times New Roman" w:eastAsia="Times New Roman" w:hAnsi="Times New Roman" w:cs="Times New Roman"/>
                <w:color w:val="000000"/>
                <w:sz w:val="28"/>
                <w:szCs w:val="28"/>
                <w:lang w:val="kk-KZ"/>
              </w:rPr>
              <w:br/>
              <w:t>Тәрбиесіз шоқ жұлдыздың жанама,</w:t>
            </w:r>
            <w:r w:rsidRPr="000A61DA">
              <w:rPr>
                <w:rFonts w:ascii="Times New Roman" w:eastAsia="Times New Roman" w:hAnsi="Times New Roman" w:cs="Times New Roman"/>
                <w:color w:val="000000"/>
                <w:sz w:val="28"/>
                <w:szCs w:val="28"/>
                <w:lang w:val="kk-KZ"/>
              </w:rPr>
              <w:br/>
              <w:t>Адалдыққа, даналыққа үйретсең,</w:t>
            </w:r>
            <w:r w:rsidRPr="000A61DA">
              <w:rPr>
                <w:rFonts w:ascii="Times New Roman" w:eastAsia="Times New Roman" w:hAnsi="Times New Roman" w:cs="Times New Roman"/>
                <w:color w:val="000000"/>
                <w:sz w:val="28"/>
                <w:szCs w:val="28"/>
                <w:lang w:val="kk-KZ"/>
              </w:rPr>
              <w:br/>
              <w:t>Жолдан таймас ар болған соң санада.</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br/>
              <w:t>3 - оқушы </w:t>
            </w:r>
            <w:r w:rsidRPr="000A61DA">
              <w:rPr>
                <w:rFonts w:ascii="Times New Roman" w:eastAsia="Times New Roman" w:hAnsi="Times New Roman" w:cs="Times New Roman"/>
                <w:color w:val="000000"/>
                <w:sz w:val="28"/>
                <w:szCs w:val="28"/>
                <w:lang w:val="kk-KZ"/>
              </w:rPr>
              <w:br/>
              <w:t>Пара алғандар темір тордан әрі асар,</w:t>
            </w:r>
            <w:r w:rsidRPr="000A61DA">
              <w:rPr>
                <w:rFonts w:ascii="Times New Roman" w:eastAsia="Times New Roman" w:hAnsi="Times New Roman" w:cs="Times New Roman"/>
                <w:color w:val="000000"/>
                <w:sz w:val="28"/>
                <w:szCs w:val="28"/>
                <w:lang w:val="kk-KZ"/>
              </w:rPr>
              <w:br/>
              <w:t>Алса да оны мойындамай санасар,</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lastRenderedPageBreak/>
              <w:t>Беделі кетіп, қайыры қашып ортадан,</w:t>
            </w:r>
            <w:r w:rsidRPr="000A61DA">
              <w:rPr>
                <w:rFonts w:ascii="Times New Roman" w:eastAsia="Times New Roman" w:hAnsi="Times New Roman" w:cs="Times New Roman"/>
                <w:color w:val="000000"/>
                <w:sz w:val="28"/>
                <w:szCs w:val="28"/>
                <w:lang w:val="kk-KZ"/>
              </w:rPr>
              <w:br/>
              <w:t>Мәнді өмірі енді қайтіп жарасар.</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br/>
              <w:t>4 - оқушы </w:t>
            </w:r>
            <w:r w:rsidRPr="000A61DA">
              <w:rPr>
                <w:rFonts w:ascii="Times New Roman" w:eastAsia="Times New Roman" w:hAnsi="Times New Roman" w:cs="Times New Roman"/>
                <w:color w:val="000000"/>
                <w:sz w:val="28"/>
                <w:szCs w:val="28"/>
                <w:lang w:val="kk-KZ"/>
              </w:rPr>
              <w:br/>
              <w:t>Қазақ елі байтақ болсын десеңіз,</w:t>
            </w:r>
            <w:r w:rsidRPr="000A61DA">
              <w:rPr>
                <w:rFonts w:ascii="Times New Roman" w:eastAsia="Times New Roman" w:hAnsi="Times New Roman" w:cs="Times New Roman"/>
                <w:color w:val="000000"/>
                <w:sz w:val="28"/>
                <w:szCs w:val="28"/>
                <w:lang w:val="kk-KZ"/>
              </w:rPr>
              <w:br/>
              <w:t>Жемқорлықтың жолын бірге кесеміз,</w:t>
            </w:r>
            <w:r w:rsidRPr="000A61DA">
              <w:rPr>
                <w:rFonts w:ascii="Times New Roman" w:eastAsia="Times New Roman" w:hAnsi="Times New Roman" w:cs="Times New Roman"/>
                <w:color w:val="000000"/>
                <w:sz w:val="28"/>
                <w:szCs w:val="28"/>
                <w:lang w:val="kk-KZ"/>
              </w:rPr>
              <w:br/>
              <w:t>Сонда ғана жер гүлденер, ел байып,</w:t>
            </w:r>
            <w:r w:rsidRPr="000A61DA">
              <w:rPr>
                <w:rFonts w:ascii="Times New Roman" w:eastAsia="Times New Roman" w:hAnsi="Times New Roman" w:cs="Times New Roman"/>
                <w:color w:val="000000"/>
                <w:sz w:val="28"/>
                <w:szCs w:val="28"/>
                <w:lang w:val="kk-KZ"/>
              </w:rPr>
              <w:br/>
              <w:t>Сонда ғана шарықтаймыз, өсеміз.</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br/>
              <w:t>5 - оқушы </w:t>
            </w:r>
            <w:r w:rsidRPr="000A61DA">
              <w:rPr>
                <w:rFonts w:ascii="Times New Roman" w:eastAsia="Times New Roman" w:hAnsi="Times New Roman" w:cs="Times New Roman"/>
                <w:color w:val="000000"/>
                <w:sz w:val="28"/>
                <w:szCs w:val="28"/>
                <w:lang w:val="kk-KZ"/>
              </w:rPr>
              <w:br/>
              <w:t>Егеменді өсер елде тұрам Мен,</w:t>
            </w:r>
            <w:r w:rsidRPr="000A61DA">
              <w:rPr>
                <w:rFonts w:ascii="Times New Roman" w:eastAsia="Times New Roman" w:hAnsi="Times New Roman" w:cs="Times New Roman"/>
                <w:color w:val="000000"/>
                <w:sz w:val="28"/>
                <w:szCs w:val="28"/>
                <w:lang w:val="kk-KZ"/>
              </w:rPr>
              <w:br/>
              <w:t>Білдіремін сезімімді жыр - әнмен.</w:t>
            </w:r>
            <w:r w:rsidRPr="000A61DA">
              <w:rPr>
                <w:rFonts w:ascii="Times New Roman" w:eastAsia="Times New Roman" w:hAnsi="Times New Roman" w:cs="Times New Roman"/>
                <w:color w:val="000000"/>
                <w:sz w:val="28"/>
                <w:szCs w:val="28"/>
                <w:lang w:val="kk-KZ"/>
              </w:rPr>
              <w:br/>
              <w:t>Жолыменен Елбасының жүрейік,</w:t>
            </w:r>
            <w:r w:rsidRPr="000A61DA">
              <w:rPr>
                <w:rFonts w:ascii="Times New Roman" w:eastAsia="Times New Roman" w:hAnsi="Times New Roman" w:cs="Times New Roman"/>
                <w:color w:val="000000"/>
                <w:sz w:val="28"/>
                <w:szCs w:val="28"/>
                <w:lang w:val="kk-KZ"/>
              </w:rPr>
              <w:br/>
              <w:t>«Жемқорлыққа жол жоқ»- деген ұранмен.</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b/>
                <w:bCs/>
                <w:color w:val="000000"/>
                <w:sz w:val="28"/>
                <w:szCs w:val="28"/>
                <w:lang w:val="kk-KZ"/>
              </w:rPr>
              <w:t>Топтық жұмыс:</w:t>
            </w:r>
            <w:r w:rsidRPr="000A61DA">
              <w:rPr>
                <w:rFonts w:ascii="Times New Roman" w:eastAsia="Times New Roman" w:hAnsi="Times New Roman" w:cs="Times New Roman"/>
                <w:color w:val="000000"/>
                <w:sz w:val="28"/>
                <w:szCs w:val="28"/>
                <w:lang w:val="kk-KZ"/>
              </w:rPr>
              <w:t> «Егер мен болашақта Қазақстан Республикасының президенті болсам, сыбайлас жемқорлықпен қалай күресер едім?»</w:t>
            </w:r>
          </w:p>
          <w:p w:rsidR="00AA1670" w:rsidRPr="000A61DA" w:rsidRDefault="00AA1670" w:rsidP="00DD2B7B">
            <w:pPr>
              <w:shd w:val="clear" w:color="auto" w:fill="FFFFFF"/>
              <w:jc w:val="both"/>
              <w:rPr>
                <w:rFonts w:ascii="Times New Roman" w:eastAsia="Times New Roman" w:hAnsi="Times New Roman" w:cs="Times New Roman"/>
                <w:color w:val="000000"/>
                <w:sz w:val="28"/>
                <w:szCs w:val="28"/>
                <w:lang w:val="kk-KZ"/>
              </w:rPr>
            </w:pPr>
            <w:r w:rsidRPr="000A61DA">
              <w:rPr>
                <w:rFonts w:ascii="Times New Roman" w:eastAsia="Times New Roman" w:hAnsi="Times New Roman" w:cs="Times New Roman"/>
                <w:color w:val="000000"/>
                <w:sz w:val="28"/>
                <w:szCs w:val="28"/>
                <w:lang w:val="kk-KZ"/>
              </w:rPr>
              <w:t>(Әр топ постерге өз ой-пікірлерін жазып, қорғайды)</w:t>
            </w:r>
          </w:p>
          <w:p w:rsidR="00093833" w:rsidRPr="000A61DA" w:rsidRDefault="00093833" w:rsidP="00DD2B7B">
            <w:pPr>
              <w:shd w:val="clear" w:color="auto" w:fill="FFFFFF"/>
              <w:jc w:val="both"/>
              <w:rPr>
                <w:rFonts w:ascii="Times New Roman" w:eastAsia="Times New Roman" w:hAnsi="Times New Roman" w:cs="Times New Roman"/>
                <w:color w:val="181818"/>
                <w:sz w:val="28"/>
                <w:szCs w:val="28"/>
                <w:lang w:val="kk-KZ"/>
              </w:rPr>
            </w:pP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b/>
                <w:bCs/>
                <w:color w:val="000000"/>
                <w:sz w:val="28"/>
                <w:szCs w:val="28"/>
                <w:lang w:val="kk-KZ"/>
              </w:rPr>
              <w:t>Сахналық көрініс </w:t>
            </w:r>
            <w:r w:rsidRPr="000A61DA">
              <w:rPr>
                <w:rFonts w:ascii="Times New Roman" w:eastAsia="Times New Roman" w:hAnsi="Times New Roman" w:cs="Times New Roman"/>
                <w:color w:val="000000"/>
                <w:sz w:val="28"/>
                <w:szCs w:val="28"/>
                <w:lang w:val="kk-KZ"/>
              </w:rPr>
              <w:t>(Әр топтан екі  оқушы шығып, берілген мәтінге байланысты өз іс- әрекеттерін көрсетеді)</w:t>
            </w:r>
          </w:p>
          <w:p w:rsidR="00093833" w:rsidRPr="000A61DA" w:rsidRDefault="00093833" w:rsidP="00DD2B7B">
            <w:pPr>
              <w:shd w:val="clear" w:color="auto" w:fill="FFFFFF"/>
              <w:jc w:val="both"/>
              <w:rPr>
                <w:rFonts w:ascii="Times New Roman" w:eastAsia="Times New Roman" w:hAnsi="Times New Roman" w:cs="Times New Roman"/>
                <w:color w:val="000000"/>
                <w:sz w:val="28"/>
                <w:szCs w:val="28"/>
                <w:lang w:val="kk-KZ"/>
              </w:rPr>
            </w:pP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Сыбайлас-жемқорлықты қалай жоюға болады?</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1.Пара бермеу және алмау.</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2.Мақсаты нәтижелерге жету үшін,өз мүмкіншілігіңмен жетуге тырыс.</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3.Парақорлықты көрсеңіз жергілікті органдарға және ақпарат көздеріне хабар беріңіздер.</w:t>
            </w:r>
          </w:p>
          <w:p w:rsidR="00093833" w:rsidRPr="000A61DA" w:rsidRDefault="00093833" w:rsidP="00DD2B7B">
            <w:pPr>
              <w:shd w:val="clear" w:color="auto" w:fill="FFFFFF"/>
              <w:jc w:val="both"/>
              <w:rPr>
                <w:rFonts w:ascii="Times New Roman" w:eastAsia="Times New Roman" w:hAnsi="Times New Roman" w:cs="Times New Roman"/>
                <w:color w:val="000000"/>
                <w:sz w:val="28"/>
                <w:szCs w:val="28"/>
                <w:lang w:val="kk-KZ"/>
              </w:rPr>
            </w:pPr>
          </w:p>
          <w:p w:rsidR="00093833" w:rsidRPr="000A61DA" w:rsidRDefault="00AA1670" w:rsidP="00DD2B7B">
            <w:pPr>
              <w:shd w:val="clear" w:color="auto" w:fill="FFFFFF"/>
              <w:jc w:val="both"/>
              <w:rPr>
                <w:rFonts w:ascii="Times New Roman" w:eastAsia="Times New Roman" w:hAnsi="Times New Roman" w:cs="Times New Roman"/>
                <w:color w:val="000000"/>
                <w:sz w:val="28"/>
                <w:szCs w:val="28"/>
                <w:lang w:val="kk-KZ"/>
              </w:rPr>
            </w:pPr>
            <w:r w:rsidRPr="000A61DA">
              <w:rPr>
                <w:rFonts w:ascii="Times New Roman" w:eastAsia="Times New Roman" w:hAnsi="Times New Roman" w:cs="Times New Roman"/>
                <w:color w:val="000000"/>
                <w:sz w:val="28"/>
                <w:szCs w:val="28"/>
                <w:lang w:val="kk-KZ"/>
              </w:rPr>
              <w:t>Адамгершілік, әділеттілік туралы</w:t>
            </w:r>
            <w:r w:rsidRPr="000A61DA">
              <w:rPr>
                <w:rFonts w:ascii="Times New Roman" w:eastAsia="Times New Roman" w:hAnsi="Times New Roman" w:cs="Times New Roman"/>
                <w:b/>
                <w:bCs/>
                <w:color w:val="333333"/>
                <w:sz w:val="28"/>
                <w:szCs w:val="28"/>
                <w:lang w:val="kk-KZ"/>
              </w:rPr>
              <w:t> </w:t>
            </w:r>
            <w:r w:rsidRPr="000A61DA">
              <w:rPr>
                <w:rFonts w:ascii="Times New Roman" w:eastAsia="Times New Roman" w:hAnsi="Times New Roman" w:cs="Times New Roman"/>
                <w:color w:val="000000"/>
                <w:sz w:val="28"/>
                <w:szCs w:val="28"/>
                <w:lang w:val="kk-KZ"/>
              </w:rPr>
              <w:t>мақал-мәтелдер .</w:t>
            </w:r>
          </w:p>
          <w:p w:rsidR="00AA1670" w:rsidRPr="000A61DA" w:rsidRDefault="00AA1670" w:rsidP="00093833">
            <w:pPr>
              <w:shd w:val="clear" w:color="auto" w:fill="FFFFFF"/>
              <w:rPr>
                <w:rFonts w:ascii="Times New Roman" w:eastAsia="Times New Roman" w:hAnsi="Times New Roman" w:cs="Times New Roman"/>
                <w:color w:val="000000"/>
                <w:sz w:val="28"/>
                <w:szCs w:val="28"/>
                <w:lang w:val="kk-KZ"/>
              </w:rPr>
            </w:pPr>
            <w:r w:rsidRPr="000A61DA">
              <w:rPr>
                <w:rFonts w:ascii="Times New Roman" w:eastAsia="Times New Roman" w:hAnsi="Times New Roman" w:cs="Times New Roman"/>
                <w:color w:val="000000"/>
                <w:sz w:val="28"/>
                <w:szCs w:val="28"/>
                <w:lang w:val="kk-KZ"/>
              </w:rPr>
              <w:t>1.Адамгершілік болмай,</w:t>
            </w:r>
            <w:r w:rsidRPr="000A61DA">
              <w:rPr>
                <w:rFonts w:ascii="Times New Roman" w:eastAsia="Times New Roman" w:hAnsi="Times New Roman" w:cs="Times New Roman"/>
                <w:color w:val="000000"/>
                <w:sz w:val="28"/>
                <w:szCs w:val="28"/>
                <w:lang w:val="kk-KZ"/>
              </w:rPr>
              <w:br/>
              <w:t>Әділдік болмас.</w:t>
            </w:r>
            <w:r w:rsidRPr="000A61DA">
              <w:rPr>
                <w:rFonts w:ascii="Times New Roman" w:eastAsia="Times New Roman" w:hAnsi="Times New Roman" w:cs="Times New Roman"/>
                <w:color w:val="000000"/>
                <w:sz w:val="28"/>
                <w:szCs w:val="28"/>
                <w:lang w:val="kk-KZ"/>
              </w:rPr>
              <w:br/>
              <w:t>2.Адамның ұяты бетінде,</w:t>
            </w:r>
            <w:r w:rsidRPr="000A61DA">
              <w:rPr>
                <w:rFonts w:ascii="Times New Roman" w:eastAsia="Times New Roman" w:hAnsi="Times New Roman" w:cs="Times New Roman"/>
                <w:color w:val="000000"/>
                <w:sz w:val="28"/>
                <w:szCs w:val="28"/>
                <w:lang w:val="kk-KZ"/>
              </w:rPr>
              <w:br/>
              <w:t>Адамгершілігі ниетінде.</w:t>
            </w:r>
            <w:r w:rsidRPr="000A61DA">
              <w:rPr>
                <w:rFonts w:ascii="Times New Roman" w:eastAsia="Times New Roman" w:hAnsi="Times New Roman" w:cs="Times New Roman"/>
                <w:color w:val="000000"/>
                <w:sz w:val="28"/>
                <w:szCs w:val="28"/>
                <w:lang w:val="kk-KZ"/>
              </w:rPr>
              <w:br/>
              <w:t>3.Адамгершілікке арналған үш сауап бар: Шөлге құдық қазған бір сауап,</w:t>
            </w:r>
            <w:r w:rsidRPr="000A61DA">
              <w:rPr>
                <w:rFonts w:ascii="Times New Roman" w:eastAsia="Times New Roman" w:hAnsi="Times New Roman" w:cs="Times New Roman"/>
                <w:color w:val="000000"/>
                <w:sz w:val="28"/>
                <w:szCs w:val="28"/>
                <w:lang w:val="kk-KZ"/>
              </w:rPr>
              <w:br/>
              <w:t>Өзенге көпір салған бір сауап,</w:t>
            </w:r>
            <w:r w:rsidRPr="000A61DA">
              <w:rPr>
                <w:rFonts w:ascii="Times New Roman" w:eastAsia="Times New Roman" w:hAnsi="Times New Roman" w:cs="Times New Roman"/>
                <w:color w:val="000000"/>
                <w:sz w:val="28"/>
                <w:szCs w:val="28"/>
                <w:lang w:val="kk-KZ"/>
              </w:rPr>
              <w:br/>
              <w:t>Жолға ағаш еккен бір сауап.</w:t>
            </w:r>
            <w:r w:rsidRPr="000A61DA">
              <w:rPr>
                <w:rFonts w:ascii="Times New Roman" w:eastAsia="Times New Roman" w:hAnsi="Times New Roman" w:cs="Times New Roman"/>
                <w:color w:val="000000"/>
                <w:sz w:val="28"/>
                <w:szCs w:val="28"/>
                <w:lang w:val="kk-KZ"/>
              </w:rPr>
              <w:br/>
              <w:t>4.Адалдық — ардың ісі.</w:t>
            </w:r>
            <w:r w:rsidRPr="000A61DA">
              <w:rPr>
                <w:rFonts w:ascii="Times New Roman" w:eastAsia="Times New Roman" w:hAnsi="Times New Roman" w:cs="Times New Roman"/>
                <w:color w:val="333333"/>
                <w:sz w:val="28"/>
                <w:szCs w:val="28"/>
                <w:lang w:val="kk-KZ"/>
              </w:rPr>
              <w:br/>
            </w:r>
            <w:r w:rsidRPr="000A61DA">
              <w:rPr>
                <w:rFonts w:ascii="Times New Roman" w:eastAsia="Times New Roman" w:hAnsi="Times New Roman" w:cs="Times New Roman"/>
                <w:color w:val="000000"/>
                <w:sz w:val="28"/>
                <w:szCs w:val="28"/>
                <w:lang w:val="kk-KZ"/>
              </w:rPr>
              <w:t>5.ШЫНДЫҚ ЖОҚ ЖЕРДЕ СҰМДЫҚ КӨП.</w:t>
            </w:r>
            <w:r w:rsidRPr="000A61DA">
              <w:rPr>
                <w:rFonts w:ascii="Times New Roman" w:eastAsia="Times New Roman" w:hAnsi="Times New Roman" w:cs="Times New Roman"/>
                <w:color w:val="000000"/>
                <w:sz w:val="28"/>
                <w:szCs w:val="28"/>
                <w:lang w:val="kk-KZ"/>
              </w:rPr>
              <w:br/>
              <w:t>6.Адамның әдемілігі шыншылдығында.</w:t>
            </w:r>
            <w:r w:rsidRPr="000A61DA">
              <w:rPr>
                <w:rFonts w:ascii="Times New Roman" w:eastAsia="Times New Roman" w:hAnsi="Times New Roman" w:cs="Times New Roman"/>
                <w:color w:val="000000"/>
                <w:sz w:val="28"/>
                <w:szCs w:val="28"/>
                <w:lang w:val="kk-KZ"/>
              </w:rPr>
              <w:br/>
              <w:t>7.Ақихат сөзде алалық жоқ.</w:t>
            </w:r>
            <w:r w:rsidRPr="000A61DA">
              <w:rPr>
                <w:rFonts w:ascii="Times New Roman" w:eastAsia="Times New Roman" w:hAnsi="Times New Roman" w:cs="Times New Roman"/>
                <w:color w:val="000000"/>
                <w:sz w:val="28"/>
                <w:szCs w:val="28"/>
                <w:lang w:val="kk-KZ"/>
              </w:rPr>
              <w:br/>
              <w:t>8.Әділ айтқан жеңер.</w:t>
            </w:r>
            <w:r w:rsidRPr="000A61DA">
              <w:rPr>
                <w:rFonts w:ascii="Times New Roman" w:eastAsia="Times New Roman" w:hAnsi="Times New Roman" w:cs="Times New Roman"/>
                <w:color w:val="000000"/>
                <w:sz w:val="28"/>
                <w:szCs w:val="28"/>
                <w:lang w:val="kk-KZ"/>
              </w:rPr>
              <w:br/>
              <w:t>9.Әділдікке жығылмайтын адам жоқ.</w:t>
            </w:r>
            <w:r w:rsidRPr="000A61DA">
              <w:rPr>
                <w:rFonts w:ascii="Times New Roman" w:eastAsia="Times New Roman" w:hAnsi="Times New Roman" w:cs="Times New Roman"/>
                <w:color w:val="000000"/>
                <w:sz w:val="28"/>
                <w:szCs w:val="28"/>
                <w:lang w:val="kk-KZ"/>
              </w:rPr>
              <w:br/>
            </w:r>
            <w:r w:rsidRPr="000A61DA">
              <w:rPr>
                <w:rFonts w:ascii="Times New Roman" w:eastAsia="Times New Roman" w:hAnsi="Times New Roman" w:cs="Times New Roman"/>
                <w:color w:val="000000"/>
                <w:sz w:val="28"/>
                <w:szCs w:val="28"/>
                <w:lang w:val="kk-KZ"/>
              </w:rPr>
              <w:lastRenderedPageBreak/>
              <w:t>10.Әкімің әділ болмаса жұрт бұзылады.</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br/>
              <w:t>Саудаң әділ болмаса нарық бұзылады.</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lang w:val="kk-KZ"/>
              </w:rPr>
            </w:pPr>
            <w:r w:rsidRPr="000A61DA">
              <w:rPr>
                <w:rFonts w:ascii="Times New Roman" w:eastAsia="Times New Roman" w:hAnsi="Times New Roman" w:cs="Times New Roman"/>
                <w:color w:val="000000"/>
                <w:sz w:val="28"/>
                <w:szCs w:val="28"/>
                <w:lang w:val="kk-KZ"/>
              </w:rPr>
              <w:t>Мемлекеттік құрылымдардың қандай әрекеттері жемқорлыққа жатады? Басқа мемлекеттік органдар, мекемелердің жұмысына заңсыз жолмен араласу; Қызметтік лауазымды пайдалана отырып, жеке басының не туыстарының материалдық қызығушылықтарын қанағаттандыруға байланысты мәселелерді шешу; Мемлекеттік қызметке заңда белгіленбеген басымдықтарға ие болып өту және өсу; Шешімді дайындау мен қабылдау барысында біреуге заңсыз жолмен басымдық беру; Кәсіпкерлік қызметті не басқа табыс әкелетін саланы жүзеге асыруда заңда белгіленбеген кез келген әрекетпен көмек көрсету; Мемлекеттік қызметті жүзеге асыру барысында алынған ресми жариялануға жатпайтын ақпаратты жеке мүддеге пайдалану; Заңда жариялауға рұқсат етілген деп бекітілген ақпаратты беруден бас тарту, оны кешіктіру, жалған не толық емес ақпарат беру, заңда жариялауға тиістігі бекітілмеген ақпаратты жеке және заңды тұлғалардан талап ету; Жоғары тұрған ресми тұлғаларға қызметтік емес ілтипат көрсету не сый жасау (әдепті және қонақжайлылық бойынша жалпы қабылданған нормаларға сәйкес символикалық ықылас көрсету, символикалық кәдесыйлар тарту, сонымен қатар, ресми және хаттамалық шараларды өткізуді қоспағанда); Жеке және заңды тұлғалардың құқықтары мен заңдық мүдделерін қанағаттандыруға тосқауыл болу; Мемлекеттік немесе осыған теңестірліген қызметі үшін жеке тұлғалар мен мекемелерден ақшалай, қызметтік және басқа формада сый алу.</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rPr>
            </w:pPr>
            <w:r w:rsidRPr="000A61DA">
              <w:rPr>
                <w:rFonts w:ascii="Times New Roman" w:eastAsia="Times New Roman" w:hAnsi="Times New Roman" w:cs="Times New Roman"/>
                <w:color w:val="000000"/>
                <w:sz w:val="28"/>
                <w:szCs w:val="28"/>
              </w:rPr>
              <w:t>6.Сабақты қортындылау:</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rPr>
            </w:pPr>
            <w:r w:rsidRPr="000A61DA">
              <w:rPr>
                <w:rFonts w:ascii="Times New Roman" w:eastAsia="Times New Roman" w:hAnsi="Times New Roman" w:cs="Times New Roman"/>
                <w:color w:val="000000"/>
                <w:sz w:val="28"/>
                <w:szCs w:val="28"/>
              </w:rPr>
              <w:t>Ел болыпеңсеміздікөтеріп, тәуелсіздігіміздіалып, шаршыәлемгетанылдық, ЕлбасымызНұрсұлтанӘбішұлыНазарбаевтыңкөрегенсаясатыныңарқасындамемлекетіміздіңтамырытереңгетартып, нығаятүсуінебағытталғанқұқықтықзаңнамаларқабылданып, ел экономиясы мен әлеуметтікжағдайытүзеліп, әлеммемлекеттерініңортасынанөзорнынайқындады. Бүкіләлемгеөзініңбіртұтастығыменен, ажырамасбірлігіментанылды. Қоғамдамуыныңжаңажолынтаңдап, уақыттантуындағанәртүрлікеселдерденайығудыміндететіпқойды. Олжол – ПрезидентімізНұрсұлтанӘбішұлыНазарбаевтыңбастауыменалғақойылғансыбайласжемқорлықпенкүресжолы.</w:t>
            </w:r>
          </w:p>
          <w:p w:rsidR="00AA1670" w:rsidRPr="000A61DA" w:rsidRDefault="00AA1670" w:rsidP="00DD2B7B">
            <w:pPr>
              <w:shd w:val="clear" w:color="auto" w:fill="FFFFFF"/>
              <w:jc w:val="both"/>
              <w:rPr>
                <w:rFonts w:ascii="Times New Roman" w:eastAsia="Times New Roman" w:hAnsi="Times New Roman" w:cs="Times New Roman"/>
                <w:color w:val="181818"/>
                <w:sz w:val="28"/>
                <w:szCs w:val="28"/>
              </w:rPr>
            </w:pPr>
            <w:r w:rsidRPr="000A61DA">
              <w:rPr>
                <w:rFonts w:ascii="Times New Roman" w:eastAsia="Times New Roman" w:hAnsi="Times New Roman" w:cs="Times New Roman"/>
                <w:color w:val="000000"/>
                <w:sz w:val="28"/>
                <w:szCs w:val="28"/>
              </w:rPr>
              <w:t>Құрметтіоқушыларәрқашандаадамдықжақсықасиеттердісақтап,мақсатынәтижелергежетуүшін,өзмүмкіншіліктеріңменжетугетыр</w:t>
            </w:r>
            <w:r w:rsidRPr="000A61DA">
              <w:rPr>
                <w:rFonts w:ascii="Times New Roman" w:eastAsia="Times New Roman" w:hAnsi="Times New Roman" w:cs="Times New Roman"/>
                <w:color w:val="000000"/>
                <w:sz w:val="28"/>
                <w:szCs w:val="28"/>
              </w:rPr>
              <w:lastRenderedPageBreak/>
              <w:t>ысыңдар. </w:t>
            </w:r>
          </w:p>
          <w:p w:rsidR="00B5033C" w:rsidRPr="000A61DA" w:rsidRDefault="00B5033C" w:rsidP="00932FF6">
            <w:pPr>
              <w:pStyle w:val="a4"/>
              <w:spacing w:before="0" w:beforeAutospacing="0" w:after="0" w:afterAutospacing="0"/>
              <w:rPr>
                <w:b/>
                <w:sz w:val="28"/>
                <w:szCs w:val="28"/>
              </w:rPr>
            </w:pPr>
          </w:p>
          <w:p w:rsidR="00932FF6" w:rsidRPr="000A61DA" w:rsidRDefault="00932FF6" w:rsidP="00932FF6">
            <w:pPr>
              <w:pStyle w:val="a4"/>
              <w:spacing w:before="0" w:beforeAutospacing="0" w:after="0" w:afterAutospacing="0"/>
              <w:rPr>
                <w:b/>
                <w:sz w:val="28"/>
                <w:szCs w:val="28"/>
                <w:lang w:val="kk-KZ"/>
              </w:rPr>
            </w:pPr>
          </w:p>
        </w:tc>
      </w:tr>
    </w:tbl>
    <w:p w:rsidR="00AA1670" w:rsidRDefault="00AA1670"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E30127" w:rsidRDefault="00E30127" w:rsidP="00093833">
      <w:pPr>
        <w:spacing w:before="240" w:after="0"/>
        <w:rPr>
          <w:rFonts w:ascii="Times New Roman" w:hAnsi="Times New Roman" w:cs="Times New Roman"/>
          <w:b/>
          <w:bCs/>
          <w:iCs/>
          <w:sz w:val="28"/>
          <w:szCs w:val="24"/>
          <w:lang w:val="kk-KZ"/>
        </w:rPr>
      </w:pPr>
    </w:p>
    <w:p w:rsidR="00CD3819" w:rsidRPr="000077D3" w:rsidRDefault="00CD3819" w:rsidP="00CD3819">
      <w:pPr>
        <w:rPr>
          <w:rFonts w:ascii="Times New Roman" w:hAnsi="Times New Roman" w:cs="Times New Roman"/>
          <w:b/>
          <w:sz w:val="28"/>
          <w:szCs w:val="24"/>
          <w:lang w:val="kk-KZ"/>
        </w:rPr>
      </w:pPr>
      <w:bookmarkStart w:id="0" w:name="_GoBack"/>
      <w:bookmarkEnd w:id="0"/>
    </w:p>
    <w:sectPr w:rsidR="00CD3819" w:rsidRPr="000077D3"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FELayout/>
  </w:compat>
  <w:rsids>
    <w:rsidRoot w:val="00945270"/>
    <w:rsid w:val="000028AB"/>
    <w:rsid w:val="000077D3"/>
    <w:rsid w:val="00022E9F"/>
    <w:rsid w:val="00050A8F"/>
    <w:rsid w:val="00093833"/>
    <w:rsid w:val="000A61DA"/>
    <w:rsid w:val="000F3B43"/>
    <w:rsid w:val="00112F5E"/>
    <w:rsid w:val="00215D76"/>
    <w:rsid w:val="00233ABE"/>
    <w:rsid w:val="002A55F5"/>
    <w:rsid w:val="002C3A52"/>
    <w:rsid w:val="004A6385"/>
    <w:rsid w:val="0054019B"/>
    <w:rsid w:val="005D0761"/>
    <w:rsid w:val="0064798D"/>
    <w:rsid w:val="007007FE"/>
    <w:rsid w:val="007134A9"/>
    <w:rsid w:val="007966C8"/>
    <w:rsid w:val="00800959"/>
    <w:rsid w:val="008F6729"/>
    <w:rsid w:val="00900264"/>
    <w:rsid w:val="00932FF6"/>
    <w:rsid w:val="00945270"/>
    <w:rsid w:val="00946389"/>
    <w:rsid w:val="0096755B"/>
    <w:rsid w:val="00A210CF"/>
    <w:rsid w:val="00AA1670"/>
    <w:rsid w:val="00AF21DF"/>
    <w:rsid w:val="00B5033C"/>
    <w:rsid w:val="00C356DB"/>
    <w:rsid w:val="00CD3819"/>
    <w:rsid w:val="00D709FD"/>
    <w:rsid w:val="00D875E9"/>
    <w:rsid w:val="00DD2B7B"/>
    <w:rsid w:val="00E30127"/>
    <w:rsid w:val="00E32525"/>
    <w:rsid w:val="00ED0D96"/>
    <w:rsid w:val="00FB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s>
</file>

<file path=word/webSettings.xml><?xml version="1.0" encoding="utf-8"?>
<w:webSettings xmlns:r="http://schemas.openxmlformats.org/officeDocument/2006/relationships" xmlns:w="http://schemas.openxmlformats.org/wordprocessingml/2006/main">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355734496">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878590522">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540237153">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656371149">
      <w:bodyDiv w:val="1"/>
      <w:marLeft w:val="0"/>
      <w:marRight w:val="0"/>
      <w:marTop w:val="0"/>
      <w:marBottom w:val="0"/>
      <w:divBdr>
        <w:top w:val="none" w:sz="0" w:space="0" w:color="auto"/>
        <w:left w:val="none" w:sz="0" w:space="0" w:color="auto"/>
        <w:bottom w:val="none" w:sz="0" w:space="0" w:color="auto"/>
        <w:right w:val="none" w:sz="0" w:space="0" w:color="auto"/>
      </w:divBdr>
    </w:div>
    <w:div w:id="19879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1C8F-6172-4213-8952-8DE6D592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2022-01-03T19:28:00Z</cp:lastPrinted>
  <dcterms:created xsi:type="dcterms:W3CDTF">2022-09-26T05:53:00Z</dcterms:created>
  <dcterms:modified xsi:type="dcterms:W3CDTF">2022-09-26T11:23:00Z</dcterms:modified>
</cp:coreProperties>
</file>